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0C" w:rsidRPr="00095BEE" w:rsidRDefault="0038540C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095BEE">
        <w:rPr>
          <w:rFonts w:ascii="Calibri" w:eastAsia="Times New Roman" w:hAnsi="Calibri" w:cs="Arial"/>
          <w:b/>
          <w:i/>
          <w:lang w:eastAsia="it-IT"/>
        </w:rPr>
        <w:t>Allegato 5</w:t>
      </w:r>
    </w:p>
    <w:p w:rsidR="00095BEE" w:rsidRPr="003429FF" w:rsidRDefault="00095BEE" w:rsidP="00095BEE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095BEE" w:rsidRPr="0042499A" w:rsidRDefault="00095BEE" w:rsidP="00095BEE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095BEE" w:rsidRPr="0042499A" w:rsidRDefault="00095BEE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095BEE" w:rsidRPr="0042499A" w:rsidRDefault="00095BEE" w:rsidP="00095BEE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095BEE" w:rsidRPr="00B873AB" w:rsidRDefault="00095BEE" w:rsidP="00B873AB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B873AB" w:rsidRDefault="00B873AB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</w:p>
    <w:p w:rsidR="0038540C" w:rsidRPr="0038540C" w:rsidRDefault="0038540C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38540C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38540C" w:rsidRPr="0038540C" w:rsidRDefault="0038540C" w:rsidP="0038540C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38540C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38540C" w:rsidRPr="0038540C" w:rsidRDefault="0038540C" w:rsidP="0038540C">
      <w:pPr>
        <w:jc w:val="both"/>
        <w:rPr>
          <w:rFonts w:ascii="Calibri" w:eastAsia="Times New Roman" w:hAnsi="Calibri" w:cs="Arial"/>
          <w:lang w:eastAsia="it-IT"/>
        </w:rPr>
      </w:pPr>
    </w:p>
    <w:p w:rsidR="0038540C" w:rsidRPr="0038540C" w:rsidRDefault="0038540C" w:rsidP="0038540C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Oggetto:  PSR Puglia 2014/2020. PAL MERIDAUNIA - Bando Intervento  1.2.1 “Qualificazione e diversificazione funzionale e organizzativa delle imprese turistiche ricettive</w:t>
      </w:r>
      <w:r w:rsidR="0092078B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92078B" w:rsidRPr="0092078B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” 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Dichiarazione Sostitutiva di Atto di Notorietà sul rispetto del regime “De </w:t>
      </w:r>
      <w:proofErr w:type="spellStart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”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Il sottoscritto (cognome e nome) ……………………………………………………………………… Nato a:………………………………………………..(Prov. ………..), il ……………………… Residente a…………………………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. (……..),  CAP ..…….., Via ……………………., N°…,</w:t>
      </w:r>
    </w:p>
    <w:p w:rsidR="0038540C" w:rsidRPr="0038540C" w:rsidRDefault="0038540C" w:rsidP="00316D39">
      <w:pPr>
        <w:spacing w:before="240"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 ai fini dell’ottenimento degli aiuti previsti dal Bando Intervento  1.2.1 “Qualificazione e diversificazione funzionale e organizzativa delle imprese turistiche ricettive</w:t>
      </w:r>
      <w:r w:rsidR="0092078B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92078B" w:rsidRPr="0092078B">
        <w:rPr>
          <w:rFonts w:ascii="Calibri" w:eastAsia="Times New Roman" w:hAnsi="Calibri" w:cs="Arial"/>
          <w:sz w:val="18"/>
          <w:szCs w:val="18"/>
          <w:lang w:eastAsia="it-IT"/>
        </w:rPr>
        <w:t>nel Comune di Lu</w:t>
      </w:r>
      <w:bookmarkStart w:id="0" w:name="_GoBack"/>
      <w:bookmarkEnd w:id="0"/>
      <w:r w:rsidR="0092078B" w:rsidRPr="0092078B">
        <w:rPr>
          <w:rFonts w:ascii="Calibri" w:eastAsia="Times New Roman" w:hAnsi="Calibri" w:cs="Arial"/>
          <w:sz w:val="18"/>
          <w:szCs w:val="18"/>
          <w:lang w:eastAsia="it-IT"/>
        </w:rPr>
        <w:t>cera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”, attivato ai sensi della Azione 1.2 Sostegno alle imprese per attività turistiche ricettive del Piano di Azione Locale del GAL Meridaunia;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 e ai sensi degli artt. 46 e 47 del DPR n. 445 del 28 febbraio 2000 e consapevole delle conseguenze previste dagli artt. 75 e 76 del Decreto medesimo per chi attesta il falso, sotto la propria responsabilità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DICHIARA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che, nei tre anni precedenti la data di inoltro della presente domanda,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 non avere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 avere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(barrare la casella corrispondente)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ottenuto la concessione di contributi pubblici, ricompresi nel regime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   (Reg. (UE) n. 1407/2013 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).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In tal ultimo caso: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come risulta al successivo “Quadro dei finanziamenti a titolo di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”, il contributo da concedere tramite il presente Avviso, sommato agli altri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che gli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vengono considerati erogati al momento in cui sorge per il beneficiario il diritto a ricevere l’aiuto stesso;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QUADRO DEI FINANZIAMENTI GIÀ OTTENUTI A TITOLO DI DE MINIMIS</w:t>
      </w:r>
    </w:p>
    <w:tbl>
      <w:tblPr>
        <w:tblW w:w="1042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651"/>
        <w:gridCol w:w="833"/>
        <w:gridCol w:w="1808"/>
        <w:gridCol w:w="1409"/>
      </w:tblGrid>
      <w:tr w:rsidR="0038540C" w:rsidRPr="0038540C" w:rsidTr="00AB2720">
        <w:trPr>
          <w:trHeight w:hRule="exact" w:val="872"/>
        </w:trPr>
        <w:tc>
          <w:tcPr>
            <w:tcW w:w="2720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NORMATIVA DI        RIFERIMENTO</w:t>
            </w:r>
          </w:p>
        </w:tc>
        <w:tc>
          <w:tcPr>
            <w:tcW w:w="3651" w:type="dxa"/>
            <w:tcBorders>
              <w:righ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ATTO (*) DI FINANZIAMENTO</w:t>
            </w:r>
          </w:p>
        </w:tc>
        <w:tc>
          <w:tcPr>
            <w:tcW w:w="833" w:type="dxa"/>
            <w:tcBorders>
              <w:lef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DATA</w:t>
            </w:r>
          </w:p>
        </w:tc>
        <w:tc>
          <w:tcPr>
            <w:tcW w:w="1808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NATURA DELL’AIUTO</w:t>
            </w:r>
          </w:p>
        </w:tc>
        <w:tc>
          <w:tcPr>
            <w:tcW w:w="1409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IMPORTO in euro</w:t>
            </w:r>
          </w:p>
        </w:tc>
      </w:tr>
      <w:tr w:rsidR="0038540C" w:rsidRPr="0038540C" w:rsidTr="00AB2720">
        <w:trPr>
          <w:trHeight w:hRule="exact" w:val="457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  <w:tr w:rsidR="0038540C" w:rsidRPr="0038540C" w:rsidTr="00AB2720">
        <w:trPr>
          <w:trHeight w:hRule="exact" w:val="43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(*) Es.: determinazione dirigenziale provinciale o regionale, delibera regionale, decreto ministeriale.</w:t>
      </w:r>
    </w:p>
    <w:p w:rsidR="00CD7C9D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</w:t>
      </w:r>
    </w:p>
    <w:p w:rsidR="00B763B9" w:rsidRDefault="00CD7C9D" w:rsidP="00CD7C9D">
      <w:pPr>
        <w:jc w:val="right"/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sectPr w:rsidR="00B76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922"/>
    <w:multiLevelType w:val="hybridMultilevel"/>
    <w:tmpl w:val="30FA3FA4"/>
    <w:lvl w:ilvl="0" w:tplc="62549C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2"/>
    <w:rsid w:val="00095BEE"/>
    <w:rsid w:val="00316D39"/>
    <w:rsid w:val="0038540C"/>
    <w:rsid w:val="00887942"/>
    <w:rsid w:val="0092078B"/>
    <w:rsid w:val="00B763B9"/>
    <w:rsid w:val="00B873AB"/>
    <w:rsid w:val="00CD7C9D"/>
    <w:rsid w:val="00D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8</cp:revision>
  <dcterms:created xsi:type="dcterms:W3CDTF">2018-07-04T16:12:00Z</dcterms:created>
  <dcterms:modified xsi:type="dcterms:W3CDTF">2019-01-11T08:51:00Z</dcterms:modified>
</cp:coreProperties>
</file>